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77415" w14:textId="03297393" w:rsidR="00570563" w:rsidRPr="00EB644B" w:rsidRDefault="00570563" w:rsidP="00570563">
      <w:pPr>
        <w:spacing w:after="0"/>
        <w:ind w:left="-284"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СМАЗОЧНО-ОХЛАЖДАЮЩЕЙ ЖИДКОСТИ (СОЖ)</w:t>
      </w:r>
    </w:p>
    <w:p w14:paraId="1F5D39B9" w14:textId="77777777" w:rsidR="00570563" w:rsidRPr="00EB644B" w:rsidRDefault="00570563" w:rsidP="00570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567C3DDB" w14:textId="77777777" w:rsidR="00570563" w:rsidRDefault="00570563" w:rsidP="005705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B2A462" w14:textId="77777777" w:rsidR="002E20DE" w:rsidRPr="00EF1B5D" w:rsidRDefault="002E20DE" w:rsidP="002E20DE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2E20DE" w:rsidRPr="00C971DB" w14:paraId="2B4A2C90" w14:textId="77777777" w:rsidTr="000E06F8">
        <w:trPr>
          <w:trHeight w:val="493"/>
        </w:trPr>
        <w:tc>
          <w:tcPr>
            <w:tcW w:w="4145" w:type="dxa"/>
            <w:vAlign w:val="center"/>
          </w:tcPr>
          <w:p w14:paraId="1359174D" w14:textId="77777777" w:rsidR="002E20DE" w:rsidRPr="00AD6088" w:rsidRDefault="002E20DE" w:rsidP="000E06F8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5BDF9453" w14:textId="77777777" w:rsidR="002E20DE" w:rsidRPr="00C971DB" w:rsidRDefault="002E20DE" w:rsidP="000E06F8">
            <w:pPr>
              <w:rPr>
                <w:rFonts w:ascii="Times New Roman" w:hAnsi="Times New Roman" w:cs="Times New Roman"/>
              </w:rPr>
            </w:pPr>
          </w:p>
        </w:tc>
      </w:tr>
      <w:tr w:rsidR="002E20DE" w:rsidRPr="00C971DB" w14:paraId="3B87C44A" w14:textId="77777777" w:rsidTr="000E06F8">
        <w:trPr>
          <w:trHeight w:val="493"/>
        </w:trPr>
        <w:tc>
          <w:tcPr>
            <w:tcW w:w="4145" w:type="dxa"/>
            <w:vAlign w:val="center"/>
          </w:tcPr>
          <w:p w14:paraId="579C662E" w14:textId="77777777" w:rsidR="002E20DE" w:rsidRPr="00AD6088" w:rsidRDefault="002E20DE" w:rsidP="000E06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2608D2B2" w14:textId="77777777" w:rsidR="002E20DE" w:rsidRPr="00C971DB" w:rsidRDefault="002E20DE" w:rsidP="000E06F8">
            <w:pPr>
              <w:rPr>
                <w:rFonts w:ascii="Times New Roman" w:hAnsi="Times New Roman" w:cs="Times New Roman"/>
              </w:rPr>
            </w:pPr>
          </w:p>
        </w:tc>
      </w:tr>
      <w:tr w:rsidR="002E20DE" w:rsidRPr="00C971DB" w14:paraId="67750511" w14:textId="77777777" w:rsidTr="000E06F8">
        <w:trPr>
          <w:trHeight w:val="493"/>
        </w:trPr>
        <w:tc>
          <w:tcPr>
            <w:tcW w:w="4145" w:type="dxa"/>
            <w:vAlign w:val="center"/>
          </w:tcPr>
          <w:p w14:paraId="62822B9D" w14:textId="77777777" w:rsidR="002E20DE" w:rsidRDefault="002E20DE" w:rsidP="000E06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36D012FB" w14:textId="77777777" w:rsidR="002E20DE" w:rsidRPr="00C971DB" w:rsidRDefault="002E20DE" w:rsidP="000E06F8">
            <w:pPr>
              <w:rPr>
                <w:rFonts w:ascii="Times New Roman" w:hAnsi="Times New Roman" w:cs="Times New Roman"/>
              </w:rPr>
            </w:pPr>
          </w:p>
        </w:tc>
      </w:tr>
      <w:tr w:rsidR="002E20DE" w:rsidRPr="00C971DB" w14:paraId="164DDBAB" w14:textId="77777777" w:rsidTr="000E06F8">
        <w:trPr>
          <w:trHeight w:val="493"/>
        </w:trPr>
        <w:tc>
          <w:tcPr>
            <w:tcW w:w="4145" w:type="dxa"/>
            <w:vAlign w:val="center"/>
          </w:tcPr>
          <w:p w14:paraId="0F504DDF" w14:textId="77777777" w:rsidR="002E20DE" w:rsidRPr="003D6863" w:rsidRDefault="002E20DE" w:rsidP="000E06F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16C81EAF" w14:textId="77777777" w:rsidR="002E20DE" w:rsidRPr="00C971DB" w:rsidRDefault="002E20DE" w:rsidP="000E06F8">
            <w:pPr>
              <w:rPr>
                <w:rFonts w:ascii="Times New Roman" w:hAnsi="Times New Roman" w:cs="Times New Roman"/>
              </w:rPr>
            </w:pPr>
          </w:p>
        </w:tc>
      </w:tr>
    </w:tbl>
    <w:p w14:paraId="43F0FC86" w14:textId="42EE47B3" w:rsidR="002E20DE" w:rsidRDefault="002E20DE" w:rsidP="002E20DE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4A416C41" w14:textId="77777777" w:rsidR="00570563" w:rsidRPr="00570563" w:rsidRDefault="00570563" w:rsidP="00570563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915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"/>
        <w:gridCol w:w="2258"/>
        <w:gridCol w:w="5509"/>
        <w:gridCol w:w="869"/>
      </w:tblGrid>
      <w:tr w:rsidR="009E3ABE" w:rsidRPr="00C971DB" w14:paraId="65ED52BC" w14:textId="77777777" w:rsidTr="007434CD">
        <w:trPr>
          <w:trHeight w:val="560"/>
        </w:trPr>
        <w:tc>
          <w:tcPr>
            <w:tcW w:w="4537" w:type="dxa"/>
            <w:gridSpan w:val="3"/>
            <w:vAlign w:val="center"/>
          </w:tcPr>
          <w:p w14:paraId="59FAD1FA" w14:textId="77777777" w:rsidR="009E3ABE" w:rsidRPr="003972C1" w:rsidRDefault="009E3ABE" w:rsidP="003972C1">
            <w:pPr>
              <w:rPr>
                <w:rFonts w:ascii="Times New Roman" w:hAnsi="Times New Roman" w:cs="Times New Roman"/>
                <w:b/>
              </w:rPr>
            </w:pPr>
            <w:r w:rsidRPr="003972C1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06565C62" w14:textId="6BC218F8" w:rsidR="009E3ABE" w:rsidRPr="003972C1" w:rsidRDefault="009E3ABE" w:rsidP="003972C1">
            <w:pPr>
              <w:rPr>
                <w:rFonts w:ascii="Times New Roman" w:hAnsi="Times New Roman" w:cs="Times New Roman"/>
              </w:rPr>
            </w:pPr>
            <w:r w:rsidRPr="003972C1">
              <w:rPr>
                <w:rFonts w:ascii="Times New Roman" w:hAnsi="Times New Roman" w:cs="Times New Roman"/>
                <w:sz w:val="18"/>
                <w:szCs w:val="18"/>
              </w:rPr>
              <w:t>(наименование предприятия)</w:t>
            </w:r>
          </w:p>
        </w:tc>
        <w:tc>
          <w:tcPr>
            <w:tcW w:w="6378" w:type="dxa"/>
            <w:gridSpan w:val="2"/>
            <w:vAlign w:val="center"/>
          </w:tcPr>
          <w:p w14:paraId="3A22D90B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56204E1A" w14:textId="77777777" w:rsidTr="007434CD">
        <w:trPr>
          <w:trHeight w:val="560"/>
        </w:trPr>
        <w:tc>
          <w:tcPr>
            <w:tcW w:w="4537" w:type="dxa"/>
            <w:gridSpan w:val="3"/>
            <w:vAlign w:val="center"/>
          </w:tcPr>
          <w:p w14:paraId="5C8BEB09" w14:textId="77777777" w:rsidR="009E3ABE" w:rsidRPr="003972C1" w:rsidRDefault="009E3ABE" w:rsidP="003972C1">
            <w:pPr>
              <w:rPr>
                <w:rFonts w:ascii="Times New Roman" w:hAnsi="Times New Roman" w:cs="Times New Roman"/>
                <w:b/>
              </w:rPr>
            </w:pPr>
            <w:r w:rsidRPr="003972C1">
              <w:rPr>
                <w:rFonts w:ascii="Times New Roman" w:hAnsi="Times New Roman" w:cs="Times New Roman"/>
                <w:b/>
              </w:rPr>
              <w:t xml:space="preserve">Наименование агрегата, узла </w:t>
            </w:r>
          </w:p>
        </w:tc>
        <w:tc>
          <w:tcPr>
            <w:tcW w:w="6378" w:type="dxa"/>
            <w:gridSpan w:val="2"/>
            <w:vAlign w:val="center"/>
          </w:tcPr>
          <w:p w14:paraId="7EC491F5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19D72CD2" w14:textId="77777777" w:rsidTr="007434CD">
        <w:trPr>
          <w:trHeight w:val="560"/>
        </w:trPr>
        <w:tc>
          <w:tcPr>
            <w:tcW w:w="4537" w:type="dxa"/>
            <w:gridSpan w:val="3"/>
            <w:vAlign w:val="center"/>
          </w:tcPr>
          <w:p w14:paraId="30611D14" w14:textId="17C9D63A" w:rsidR="009E3ABE" w:rsidRPr="003972C1" w:rsidRDefault="008016E3" w:rsidP="003972C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proofErr w:type="spellStart"/>
            <w:r w:rsidRPr="003972C1">
              <w:rPr>
                <w:rFonts w:ascii="Times New Roman" w:hAnsi="Times New Roman" w:cs="Times New Roman"/>
                <w:b/>
              </w:rPr>
              <w:t>Техместо</w:t>
            </w:r>
            <w:proofErr w:type="spellEnd"/>
          </w:p>
        </w:tc>
        <w:tc>
          <w:tcPr>
            <w:tcW w:w="6378" w:type="dxa"/>
            <w:gridSpan w:val="2"/>
            <w:vAlign w:val="center"/>
          </w:tcPr>
          <w:p w14:paraId="18A555BF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5D0773EE" w14:textId="77777777" w:rsidTr="007434CD">
        <w:trPr>
          <w:trHeight w:val="560"/>
        </w:trPr>
        <w:tc>
          <w:tcPr>
            <w:tcW w:w="4537" w:type="dxa"/>
            <w:gridSpan w:val="3"/>
            <w:vAlign w:val="center"/>
          </w:tcPr>
          <w:p w14:paraId="6EDF431C" w14:textId="77777777" w:rsidR="009E3ABE" w:rsidRPr="009A2846" w:rsidRDefault="009E3ABE" w:rsidP="003972C1">
            <w:pPr>
              <w:rPr>
                <w:rFonts w:ascii="Times New Roman" w:hAnsi="Times New Roman" w:cs="Times New Roman"/>
                <w:b/>
              </w:rPr>
            </w:pPr>
            <w:r w:rsidRPr="009A2846">
              <w:rPr>
                <w:rFonts w:ascii="Times New Roman" w:hAnsi="Times New Roman" w:cs="Times New Roman"/>
                <w:b/>
              </w:rPr>
              <w:t>Вид ГСМ</w:t>
            </w:r>
          </w:p>
        </w:tc>
        <w:tc>
          <w:tcPr>
            <w:tcW w:w="6378" w:type="dxa"/>
            <w:gridSpan w:val="2"/>
            <w:vAlign w:val="center"/>
          </w:tcPr>
          <w:p w14:paraId="061E8CAD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8016E3" w:rsidRPr="00C971DB" w14:paraId="2648D272" w14:textId="77777777" w:rsidTr="007434CD">
        <w:trPr>
          <w:trHeight w:val="560"/>
        </w:trPr>
        <w:tc>
          <w:tcPr>
            <w:tcW w:w="4537" w:type="dxa"/>
            <w:gridSpan w:val="3"/>
            <w:vAlign w:val="center"/>
          </w:tcPr>
          <w:p w14:paraId="6FA5F85C" w14:textId="63E8AA01" w:rsidR="008016E3" w:rsidRDefault="008016E3" w:rsidP="003972C1">
            <w:pPr>
              <w:rPr>
                <w:rFonts w:ascii="Times New Roman" w:hAnsi="Times New Roman" w:cs="Times New Roman"/>
                <w:b/>
                <w:spacing w:val="3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Общий пробег оборудования/узла/двигателя (моточасы)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6378" w:type="dxa"/>
            <w:gridSpan w:val="2"/>
            <w:vAlign w:val="center"/>
          </w:tcPr>
          <w:p w14:paraId="4D35DC14" w14:textId="77777777" w:rsidR="008016E3" w:rsidRPr="00C971DB" w:rsidRDefault="008016E3" w:rsidP="008016E3">
            <w:pPr>
              <w:rPr>
                <w:rFonts w:ascii="Times New Roman" w:hAnsi="Times New Roman" w:cs="Times New Roman"/>
              </w:rPr>
            </w:pPr>
          </w:p>
        </w:tc>
      </w:tr>
      <w:tr w:rsidR="008016E3" w:rsidRPr="00C971DB" w14:paraId="69EEC86B" w14:textId="77777777" w:rsidTr="007434CD">
        <w:trPr>
          <w:trHeight w:val="560"/>
        </w:trPr>
        <w:tc>
          <w:tcPr>
            <w:tcW w:w="4537" w:type="dxa"/>
            <w:gridSpan w:val="3"/>
            <w:vAlign w:val="center"/>
          </w:tcPr>
          <w:p w14:paraId="73E6F138" w14:textId="6FCEE6C4" w:rsidR="008016E3" w:rsidRDefault="008016E3" w:rsidP="003972C1">
            <w:pPr>
              <w:rPr>
                <w:rFonts w:ascii="Times New Roman" w:hAnsi="Times New Roman" w:cs="Times New Roman"/>
                <w:b/>
                <w:spacing w:val="3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Наработка масла (км или моточасы)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6378" w:type="dxa"/>
            <w:gridSpan w:val="2"/>
            <w:vAlign w:val="center"/>
          </w:tcPr>
          <w:p w14:paraId="7DC0D66B" w14:textId="77777777" w:rsidR="008016E3" w:rsidRPr="00C971DB" w:rsidRDefault="008016E3" w:rsidP="008016E3">
            <w:pPr>
              <w:rPr>
                <w:rFonts w:ascii="Times New Roman" w:hAnsi="Times New Roman" w:cs="Times New Roman"/>
              </w:rPr>
            </w:pPr>
          </w:p>
        </w:tc>
      </w:tr>
      <w:tr w:rsidR="008016E3" w:rsidRPr="00C971DB" w14:paraId="095AA127" w14:textId="77777777" w:rsidTr="007434CD">
        <w:trPr>
          <w:trHeight w:val="560"/>
        </w:trPr>
        <w:tc>
          <w:tcPr>
            <w:tcW w:w="4537" w:type="dxa"/>
            <w:gridSpan w:val="3"/>
            <w:vAlign w:val="center"/>
          </w:tcPr>
          <w:p w14:paraId="15AB0484" w14:textId="6F77D773" w:rsidR="008016E3" w:rsidRDefault="008016E3" w:rsidP="003972C1">
            <w:pPr>
              <w:rPr>
                <w:rFonts w:ascii="Times New Roman" w:hAnsi="Times New Roman" w:cs="Times New Roman"/>
                <w:b/>
                <w:spacing w:val="3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Данные по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доливу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масла после последней замены (дата, кол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во литров)</w:t>
            </w:r>
          </w:p>
        </w:tc>
        <w:tc>
          <w:tcPr>
            <w:tcW w:w="6378" w:type="dxa"/>
            <w:gridSpan w:val="2"/>
            <w:vAlign w:val="center"/>
          </w:tcPr>
          <w:p w14:paraId="5CD8EF21" w14:textId="77777777" w:rsidR="008016E3" w:rsidRPr="00C971DB" w:rsidRDefault="008016E3" w:rsidP="008016E3">
            <w:pPr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2BF81121" w14:textId="77777777" w:rsidTr="007434CD">
        <w:trPr>
          <w:trHeight w:val="560"/>
        </w:trPr>
        <w:tc>
          <w:tcPr>
            <w:tcW w:w="4537" w:type="dxa"/>
            <w:gridSpan w:val="3"/>
            <w:vAlign w:val="center"/>
          </w:tcPr>
          <w:p w14:paraId="01F75C50" w14:textId="77777777" w:rsidR="009E3ABE" w:rsidRPr="00C971DB" w:rsidRDefault="009E3ABE" w:rsidP="003972C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099D1D4B" w14:textId="77777777" w:rsidR="009E3ABE" w:rsidRPr="00C971DB" w:rsidRDefault="009E3ABE" w:rsidP="00397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(график, ремонт, обследование, контроль и т.п.)</w:t>
            </w:r>
          </w:p>
        </w:tc>
        <w:tc>
          <w:tcPr>
            <w:tcW w:w="6378" w:type="dxa"/>
            <w:gridSpan w:val="2"/>
            <w:vAlign w:val="center"/>
          </w:tcPr>
          <w:p w14:paraId="6B796A83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3075CD" w:rsidRPr="00C971DB" w14:paraId="2D7283F8" w14:textId="77777777" w:rsidTr="009A2846">
        <w:trPr>
          <w:trHeight w:val="397"/>
        </w:trPr>
        <w:tc>
          <w:tcPr>
            <w:tcW w:w="2269" w:type="dxa"/>
            <w:vMerge w:val="restart"/>
            <w:vAlign w:val="center"/>
          </w:tcPr>
          <w:p w14:paraId="3E1095FA" w14:textId="77777777" w:rsidR="003075CD" w:rsidRPr="00C971DB" w:rsidRDefault="003075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971DB">
              <w:rPr>
                <w:rFonts w:ascii="Times New Roman" w:hAnsi="Times New Roman" w:cs="Times New Roman"/>
                <w:b/>
              </w:rPr>
              <w:t>Объём анализа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777" w:type="dxa"/>
            <w:gridSpan w:val="3"/>
            <w:vAlign w:val="center"/>
          </w:tcPr>
          <w:p w14:paraId="1D56666C" w14:textId="77777777" w:rsidR="003075CD" w:rsidRPr="00113BF3" w:rsidRDefault="003075CD" w:rsidP="00A639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Внешний вид</w:t>
            </w:r>
          </w:p>
        </w:tc>
        <w:tc>
          <w:tcPr>
            <w:tcW w:w="869" w:type="dxa"/>
          </w:tcPr>
          <w:p w14:paraId="16A40578" w14:textId="77777777" w:rsidR="003075CD" w:rsidRPr="00C971DB" w:rsidRDefault="003075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463D2D3B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596B54CD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7" w:type="dxa"/>
            <w:gridSpan w:val="3"/>
            <w:vAlign w:val="center"/>
          </w:tcPr>
          <w:p w14:paraId="05A1320A" w14:textId="5046591A" w:rsidR="009E3ABE" w:rsidRPr="00463374" w:rsidRDefault="009E3ABE" w:rsidP="00A639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463374">
              <w:rPr>
                <w:rFonts w:ascii="Times New Roman" w:hAnsi="Times New Roman" w:cs="Times New Roman"/>
              </w:rPr>
              <w:t xml:space="preserve">Вязкость кинематическая при 40 </w:t>
            </w:r>
            <w:r w:rsidR="00F53F64" w:rsidRPr="00F53F64">
              <w:rPr>
                <w:rFonts w:ascii="Times New Roman" w:hAnsi="Times New Roman" w:cs="Times New Roman"/>
              </w:rPr>
              <w:t>℃</w:t>
            </w:r>
            <w:r w:rsidRPr="00463374">
              <w:rPr>
                <w:rFonts w:ascii="Times New Roman" w:hAnsi="Times New Roman" w:cs="Times New Roman"/>
              </w:rPr>
              <w:t xml:space="preserve"> </w:t>
            </w:r>
            <w:r w:rsidR="003075CD">
              <w:rPr>
                <w:rFonts w:ascii="Times New Roman" w:hAnsi="Times New Roman" w:cs="Times New Roman"/>
              </w:rPr>
              <w:t>(</w:t>
            </w:r>
            <w:r w:rsidRPr="00463374">
              <w:rPr>
                <w:rFonts w:ascii="Times New Roman" w:hAnsi="Times New Roman" w:cs="Times New Roman"/>
              </w:rPr>
              <w:t>ГОСТ 33</w:t>
            </w:r>
            <w:r w:rsidR="003075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9" w:type="dxa"/>
          </w:tcPr>
          <w:p w14:paraId="14095CE3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563CEF35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33FD1630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7" w:type="dxa"/>
            <w:gridSpan w:val="3"/>
            <w:vAlign w:val="center"/>
          </w:tcPr>
          <w:p w14:paraId="0F48FC8B" w14:textId="48A09B67" w:rsidR="009E3ABE" w:rsidRPr="00463374" w:rsidRDefault="009E3ABE" w:rsidP="00A639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463374">
              <w:rPr>
                <w:rFonts w:ascii="Times New Roman" w:hAnsi="Times New Roman" w:cs="Times New Roman"/>
              </w:rPr>
              <w:t xml:space="preserve">Вязкость кинематическая при </w:t>
            </w:r>
            <w:r w:rsidR="00D9469E">
              <w:rPr>
                <w:rFonts w:ascii="Times New Roman" w:hAnsi="Times New Roman" w:cs="Times New Roman"/>
              </w:rPr>
              <w:t>50</w:t>
            </w:r>
            <w:r w:rsidRPr="00463374">
              <w:rPr>
                <w:rFonts w:ascii="Times New Roman" w:hAnsi="Times New Roman" w:cs="Times New Roman"/>
              </w:rPr>
              <w:t xml:space="preserve"> </w:t>
            </w:r>
            <w:r w:rsidR="00F53F64" w:rsidRPr="00F53F64">
              <w:rPr>
                <w:rFonts w:ascii="Times New Roman" w:hAnsi="Times New Roman" w:cs="Times New Roman"/>
              </w:rPr>
              <w:t>℃</w:t>
            </w:r>
            <w:r w:rsidRPr="00463374">
              <w:rPr>
                <w:rFonts w:ascii="Times New Roman" w:hAnsi="Times New Roman" w:cs="Times New Roman"/>
              </w:rPr>
              <w:t xml:space="preserve"> </w:t>
            </w:r>
            <w:r w:rsidR="003075CD">
              <w:rPr>
                <w:rFonts w:ascii="Times New Roman" w:hAnsi="Times New Roman" w:cs="Times New Roman"/>
              </w:rPr>
              <w:t>(</w:t>
            </w:r>
            <w:r w:rsidRPr="00463374">
              <w:rPr>
                <w:rFonts w:ascii="Times New Roman" w:hAnsi="Times New Roman" w:cs="Times New Roman"/>
              </w:rPr>
              <w:t>ГОСТ 33</w:t>
            </w:r>
            <w:r w:rsidR="003075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9" w:type="dxa"/>
          </w:tcPr>
          <w:p w14:paraId="7E0D1072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2EEC15DE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7AB19F97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7" w:type="dxa"/>
            <w:gridSpan w:val="3"/>
            <w:vAlign w:val="center"/>
          </w:tcPr>
          <w:p w14:paraId="0B444DCF" w14:textId="150944C8" w:rsidR="009E3ABE" w:rsidRPr="00F53F64" w:rsidRDefault="00D9469E" w:rsidP="00A639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F53F64">
              <w:rPr>
                <w:rFonts w:ascii="Times New Roman" w:hAnsi="Times New Roman" w:cs="Times New Roman"/>
              </w:rPr>
              <w:t xml:space="preserve">Массовая доля механических примесей </w:t>
            </w:r>
            <w:r w:rsidR="003075CD">
              <w:rPr>
                <w:rFonts w:ascii="Times New Roman" w:hAnsi="Times New Roman" w:cs="Times New Roman"/>
              </w:rPr>
              <w:t>(</w:t>
            </w:r>
            <w:r w:rsidRPr="00F53F64">
              <w:rPr>
                <w:rFonts w:ascii="Times New Roman" w:hAnsi="Times New Roman" w:cs="Times New Roman"/>
              </w:rPr>
              <w:t>ГОСТ 6370</w:t>
            </w:r>
            <w:r w:rsidR="003075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9" w:type="dxa"/>
          </w:tcPr>
          <w:p w14:paraId="5669ABAE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0C5195A7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320FAF74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7" w:type="dxa"/>
            <w:gridSpan w:val="3"/>
            <w:vAlign w:val="center"/>
          </w:tcPr>
          <w:p w14:paraId="1ECACBC3" w14:textId="5B07E77D" w:rsidR="009E3ABE" w:rsidRPr="00F53F64" w:rsidRDefault="00D9469E" w:rsidP="00A639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F53F64">
              <w:rPr>
                <w:rFonts w:ascii="Times New Roman" w:hAnsi="Times New Roman" w:cs="Times New Roman"/>
              </w:rPr>
              <w:t xml:space="preserve">Определение плотности при 15 </w:t>
            </w:r>
            <w:r w:rsidR="00F53F64" w:rsidRPr="00F53F64">
              <w:rPr>
                <w:rFonts w:ascii="Times New Roman" w:hAnsi="Times New Roman" w:cs="Times New Roman"/>
              </w:rPr>
              <w:t>℃</w:t>
            </w:r>
            <w:r w:rsidRPr="00F53F64">
              <w:rPr>
                <w:rFonts w:ascii="Times New Roman" w:hAnsi="Times New Roman" w:cs="Times New Roman"/>
              </w:rPr>
              <w:t xml:space="preserve"> </w:t>
            </w:r>
            <w:r w:rsidR="003075CD">
              <w:rPr>
                <w:rFonts w:ascii="Times New Roman" w:hAnsi="Times New Roman" w:cs="Times New Roman"/>
              </w:rPr>
              <w:t>(</w:t>
            </w:r>
            <w:r w:rsidR="00BB1A56" w:rsidRPr="00F53F64">
              <w:rPr>
                <w:rFonts w:ascii="Times New Roman" w:hAnsi="Times New Roman" w:cs="Times New Roman"/>
              </w:rPr>
              <w:t>ГОСТ 18995.1</w:t>
            </w:r>
            <w:r w:rsidR="003075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9" w:type="dxa"/>
          </w:tcPr>
          <w:p w14:paraId="64F7AA6A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55B7E81D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30E6E5C9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7" w:type="dxa"/>
            <w:gridSpan w:val="3"/>
            <w:vAlign w:val="center"/>
          </w:tcPr>
          <w:p w14:paraId="250A19C0" w14:textId="50BCE2C5" w:rsidR="009E3ABE" w:rsidRPr="00F53F64" w:rsidRDefault="00D9469E" w:rsidP="00A639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F53F64">
              <w:rPr>
                <w:rFonts w:ascii="Times New Roman" w:hAnsi="Times New Roman" w:cs="Times New Roman"/>
              </w:rPr>
              <w:t xml:space="preserve">Определение плотности при 20 </w:t>
            </w:r>
            <w:r w:rsidR="00F53F64" w:rsidRPr="00F53F64">
              <w:rPr>
                <w:rFonts w:ascii="Times New Roman" w:hAnsi="Times New Roman" w:cs="Times New Roman"/>
              </w:rPr>
              <w:t>℃</w:t>
            </w:r>
            <w:r w:rsidRPr="00F53F64">
              <w:rPr>
                <w:rFonts w:ascii="Times New Roman" w:hAnsi="Times New Roman" w:cs="Times New Roman"/>
              </w:rPr>
              <w:t xml:space="preserve"> </w:t>
            </w:r>
            <w:r w:rsidR="003075CD">
              <w:rPr>
                <w:rFonts w:ascii="Times New Roman" w:hAnsi="Times New Roman" w:cs="Times New Roman"/>
              </w:rPr>
              <w:t>(</w:t>
            </w:r>
            <w:r w:rsidRPr="00F53F64">
              <w:rPr>
                <w:rFonts w:ascii="Times New Roman" w:hAnsi="Times New Roman" w:cs="Times New Roman"/>
              </w:rPr>
              <w:t xml:space="preserve">ГОСТ </w:t>
            </w:r>
            <w:r w:rsidR="00BB1A56" w:rsidRPr="00F53F64">
              <w:rPr>
                <w:rFonts w:ascii="Times New Roman" w:hAnsi="Times New Roman" w:cs="Times New Roman"/>
              </w:rPr>
              <w:t>18995.1</w:t>
            </w:r>
            <w:r w:rsidR="003075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9" w:type="dxa"/>
          </w:tcPr>
          <w:p w14:paraId="0F8AAA67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3CB27D86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0B50914E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7" w:type="dxa"/>
            <w:gridSpan w:val="3"/>
            <w:vAlign w:val="center"/>
          </w:tcPr>
          <w:p w14:paraId="2CE31EFA" w14:textId="3CFEB8A3" w:rsidR="009E3ABE" w:rsidRPr="00F53F64" w:rsidRDefault="00D9469E" w:rsidP="00A639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F53F64">
              <w:rPr>
                <w:rFonts w:ascii="Times New Roman" w:hAnsi="Times New Roman" w:cs="Times New Roman"/>
              </w:rPr>
              <w:t xml:space="preserve">Температура </w:t>
            </w:r>
            <w:r w:rsidR="003674D4">
              <w:rPr>
                <w:rFonts w:ascii="Times New Roman" w:hAnsi="Times New Roman" w:cs="Times New Roman"/>
              </w:rPr>
              <w:t>начала кристаллизации</w:t>
            </w:r>
            <w:r w:rsidRPr="00F53F64">
              <w:rPr>
                <w:rFonts w:ascii="Times New Roman" w:hAnsi="Times New Roman" w:cs="Times New Roman"/>
              </w:rPr>
              <w:t xml:space="preserve"> </w:t>
            </w:r>
            <w:r w:rsidR="003075CD">
              <w:rPr>
                <w:rFonts w:ascii="Times New Roman" w:hAnsi="Times New Roman" w:cs="Times New Roman"/>
              </w:rPr>
              <w:t>(</w:t>
            </w:r>
            <w:r w:rsidRPr="00F53F64">
              <w:rPr>
                <w:rFonts w:ascii="Times New Roman" w:hAnsi="Times New Roman" w:cs="Times New Roman"/>
              </w:rPr>
              <w:t xml:space="preserve">ГОСТ </w:t>
            </w:r>
            <w:r w:rsidR="003674D4">
              <w:rPr>
                <w:rFonts w:ascii="Times New Roman" w:hAnsi="Times New Roman" w:cs="Times New Roman"/>
              </w:rPr>
              <w:t>18995.5</w:t>
            </w:r>
            <w:r w:rsidR="003075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9" w:type="dxa"/>
          </w:tcPr>
          <w:p w14:paraId="202814CB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660A89C0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268645FD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7" w:type="dxa"/>
            <w:gridSpan w:val="3"/>
            <w:vAlign w:val="center"/>
          </w:tcPr>
          <w:p w14:paraId="0837B941" w14:textId="67A184A9" w:rsidR="009E3ABE" w:rsidRPr="00F53F64" w:rsidRDefault="00D9469E" w:rsidP="00A639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F53F64">
              <w:rPr>
                <w:rFonts w:ascii="Times New Roman" w:hAnsi="Times New Roman" w:cs="Times New Roman"/>
              </w:rPr>
              <w:t xml:space="preserve">Водородный показатель, рН </w:t>
            </w:r>
            <w:r w:rsidR="005366B1">
              <w:rPr>
                <w:rFonts w:ascii="Times New Roman" w:hAnsi="Times New Roman" w:cs="Times New Roman"/>
              </w:rPr>
              <w:t>(</w:t>
            </w:r>
            <w:r w:rsidRPr="00F53F64">
              <w:rPr>
                <w:rFonts w:ascii="Times New Roman" w:hAnsi="Times New Roman" w:cs="Times New Roman"/>
              </w:rPr>
              <w:t>ГОСТ 22567.5</w:t>
            </w:r>
            <w:r w:rsidR="003075CD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869" w:type="dxa"/>
          </w:tcPr>
          <w:p w14:paraId="5CCAAAE2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6B23564F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3D5368EF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7" w:type="dxa"/>
            <w:gridSpan w:val="3"/>
            <w:vAlign w:val="center"/>
          </w:tcPr>
          <w:p w14:paraId="43ED7F07" w14:textId="74BA3816" w:rsidR="007434CD" w:rsidRPr="007434CD" w:rsidRDefault="00D9469E" w:rsidP="007434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F53F64">
              <w:rPr>
                <w:rFonts w:ascii="Times New Roman" w:hAnsi="Times New Roman" w:cs="Times New Roman"/>
              </w:rPr>
              <w:t xml:space="preserve">Щелочность </w:t>
            </w:r>
            <w:r w:rsidR="005366B1">
              <w:rPr>
                <w:rFonts w:ascii="Times New Roman" w:hAnsi="Times New Roman" w:cs="Times New Roman"/>
              </w:rPr>
              <w:t>(</w:t>
            </w:r>
            <w:r w:rsidRPr="00F53F64">
              <w:rPr>
                <w:rFonts w:ascii="Times New Roman" w:hAnsi="Times New Roman" w:cs="Times New Roman"/>
              </w:rPr>
              <w:t xml:space="preserve">ГОСТ </w:t>
            </w:r>
            <w:r w:rsidR="00BB1A56" w:rsidRPr="00F53F64">
              <w:rPr>
                <w:rFonts w:ascii="Times New Roman" w:hAnsi="Times New Roman" w:cs="Times New Roman"/>
              </w:rPr>
              <w:t>28084</w:t>
            </w:r>
            <w:r w:rsidR="005366B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9" w:type="dxa"/>
          </w:tcPr>
          <w:p w14:paraId="092F0018" w14:textId="77777777" w:rsidR="009E3ABE" w:rsidRPr="00C971DB" w:rsidRDefault="009E3AB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434CD" w:rsidRPr="00C971DB" w14:paraId="790F6149" w14:textId="77777777" w:rsidTr="009A2846">
        <w:trPr>
          <w:trHeight w:val="397"/>
        </w:trPr>
        <w:tc>
          <w:tcPr>
            <w:tcW w:w="2269" w:type="dxa"/>
            <w:vMerge w:val="restart"/>
            <w:vAlign w:val="center"/>
          </w:tcPr>
          <w:p w14:paraId="670CBAB7" w14:textId="62C143E5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646" w:type="dxa"/>
            <w:gridSpan w:val="4"/>
            <w:vAlign w:val="center"/>
          </w:tcPr>
          <w:p w14:paraId="07A25123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434CD" w:rsidRPr="00C971DB" w14:paraId="356CC175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7BB25FA5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4"/>
            <w:vAlign w:val="center"/>
          </w:tcPr>
          <w:p w14:paraId="3F8A3DAC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434CD" w:rsidRPr="00C971DB" w14:paraId="1B333C16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7C7E0818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4"/>
            <w:vAlign w:val="center"/>
          </w:tcPr>
          <w:p w14:paraId="2A084B08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434CD" w:rsidRPr="00C971DB" w14:paraId="18392826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4EBF2A83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4"/>
            <w:vAlign w:val="center"/>
          </w:tcPr>
          <w:p w14:paraId="13AABD9F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434CD" w:rsidRPr="00C971DB" w14:paraId="375BC337" w14:textId="77777777" w:rsidTr="009A2846">
        <w:trPr>
          <w:trHeight w:val="397"/>
        </w:trPr>
        <w:tc>
          <w:tcPr>
            <w:tcW w:w="2269" w:type="dxa"/>
            <w:vMerge/>
            <w:vAlign w:val="center"/>
          </w:tcPr>
          <w:p w14:paraId="213AA755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4"/>
            <w:vAlign w:val="center"/>
          </w:tcPr>
          <w:p w14:paraId="62321BA7" w14:textId="77777777" w:rsidR="007434CD" w:rsidRPr="00C971DB" w:rsidRDefault="007434C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63DBF3D2" w14:textId="77777777" w:rsidTr="009A2846">
        <w:trPr>
          <w:trHeight w:val="593"/>
        </w:trPr>
        <w:tc>
          <w:tcPr>
            <w:tcW w:w="2269" w:type="dxa"/>
            <w:vAlign w:val="center"/>
          </w:tcPr>
          <w:p w14:paraId="45B2FA60" w14:textId="050C55C0" w:rsidR="009E3ABE" w:rsidRPr="00C971DB" w:rsidRDefault="009E3ABE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 xml:space="preserve">Дата отбора пробы </w:t>
            </w:r>
          </w:p>
        </w:tc>
        <w:tc>
          <w:tcPr>
            <w:tcW w:w="8646" w:type="dxa"/>
            <w:gridSpan w:val="4"/>
            <w:vAlign w:val="center"/>
          </w:tcPr>
          <w:p w14:paraId="7E3C2171" w14:textId="016A9367" w:rsidR="009E3ABE" w:rsidRPr="00C971DB" w:rsidRDefault="00023EF9" w:rsidP="00C840B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9E3ABE" w:rsidRPr="00C971DB" w14:paraId="2CBA455A" w14:textId="77777777" w:rsidTr="003972C1">
        <w:trPr>
          <w:trHeight w:val="547"/>
        </w:trPr>
        <w:tc>
          <w:tcPr>
            <w:tcW w:w="2279" w:type="dxa"/>
            <w:gridSpan w:val="2"/>
            <w:vMerge w:val="restart"/>
            <w:vAlign w:val="center"/>
          </w:tcPr>
          <w:p w14:paraId="08259E3A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Пробу отобрали</w:t>
            </w:r>
            <w:r w:rsidRPr="00C971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6" w:type="dxa"/>
            <w:gridSpan w:val="3"/>
            <w:vAlign w:val="center"/>
          </w:tcPr>
          <w:p w14:paraId="2633CFDE" w14:textId="77777777" w:rsidR="009E3ABE" w:rsidRPr="00C971DB" w:rsidRDefault="009E3ABE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: Должность………………………...Ф.И.О……………</w:t>
            </w:r>
            <w:proofErr w:type="gramStart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  <w:tr w:rsidR="009E3ABE" w:rsidRPr="00C971DB" w14:paraId="3536BA32" w14:textId="77777777" w:rsidTr="003972C1">
        <w:trPr>
          <w:trHeight w:val="479"/>
        </w:trPr>
        <w:tc>
          <w:tcPr>
            <w:tcW w:w="2279" w:type="dxa"/>
            <w:gridSpan w:val="2"/>
            <w:vMerge/>
            <w:vAlign w:val="center"/>
          </w:tcPr>
          <w:p w14:paraId="01034F09" w14:textId="77777777" w:rsidR="009E3ABE" w:rsidRPr="00C971DB" w:rsidRDefault="009E3ABE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6" w:type="dxa"/>
            <w:gridSpan w:val="3"/>
            <w:vAlign w:val="center"/>
          </w:tcPr>
          <w:p w14:paraId="76FBCEBA" w14:textId="77777777" w:rsidR="009E3ABE" w:rsidRPr="00C971DB" w:rsidRDefault="009E3ABE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Контролёр: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</w:t>
            </w:r>
            <w:proofErr w:type="gramStart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</w:tbl>
    <w:p w14:paraId="4D669F9D" w14:textId="77777777" w:rsidR="007F43B2" w:rsidRDefault="007F43B2"/>
    <w:sectPr w:rsidR="007F43B2" w:rsidSect="0004180A">
      <w:headerReference w:type="default" r:id="rId7"/>
      <w:footerReference w:type="default" r:id="rId8"/>
      <w:pgSz w:w="11906" w:h="16838"/>
      <w:pgMar w:top="567" w:right="850" w:bottom="568" w:left="851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9676F" w14:textId="77777777" w:rsidR="002E20DE" w:rsidRDefault="002E20DE" w:rsidP="002E20DE">
      <w:pPr>
        <w:spacing w:after="0" w:line="240" w:lineRule="auto"/>
      </w:pPr>
      <w:r>
        <w:separator/>
      </w:r>
    </w:p>
  </w:endnote>
  <w:endnote w:type="continuationSeparator" w:id="0">
    <w:p w14:paraId="318BA085" w14:textId="77777777" w:rsidR="002E20DE" w:rsidRDefault="002E20DE" w:rsidP="002E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95590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1F7E15" w14:textId="77777777" w:rsidR="0004180A" w:rsidRDefault="007434CD" w:rsidP="007434CD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4CD">
              <w:rPr>
                <w:rFonts w:ascii="Times New Roman" w:hAnsi="Times New Roman" w:cs="Times New Roman"/>
              </w:rPr>
              <w:t xml:space="preserve">Страница </w:t>
            </w:r>
            <w:r w:rsidRPr="00743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434C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43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434CD">
              <w:rPr>
                <w:rFonts w:ascii="Times New Roman" w:hAnsi="Times New Roman" w:cs="Times New Roman"/>
                <w:b/>
                <w:bCs/>
              </w:rPr>
              <w:t>2</w:t>
            </w:r>
            <w:r w:rsidRPr="00743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434CD">
              <w:rPr>
                <w:rFonts w:ascii="Times New Roman" w:hAnsi="Times New Roman" w:cs="Times New Roman"/>
              </w:rPr>
              <w:t xml:space="preserve"> из </w:t>
            </w:r>
            <w:r w:rsidRPr="00743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434C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43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434CD">
              <w:rPr>
                <w:rFonts w:ascii="Times New Roman" w:hAnsi="Times New Roman" w:cs="Times New Roman"/>
                <w:b/>
                <w:bCs/>
              </w:rPr>
              <w:t>2</w:t>
            </w:r>
            <w:r w:rsidRPr="00743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480F34D9" w14:textId="3B5161FF" w:rsidR="007434CD" w:rsidRPr="007434CD" w:rsidRDefault="0004180A" w:rsidP="000418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180A">
              <w:rPr>
                <w:rFonts w:ascii="Times New Roman" w:hAnsi="Times New Roman" w:cs="Times New Roman"/>
                <w:bCs/>
              </w:rPr>
              <w:t xml:space="preserve">Направление на испытания смазочно-охлаждающей жидкости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65AB" w14:textId="77777777" w:rsidR="002E20DE" w:rsidRDefault="002E20DE" w:rsidP="002E20DE">
      <w:pPr>
        <w:spacing w:after="0" w:line="240" w:lineRule="auto"/>
      </w:pPr>
      <w:r>
        <w:separator/>
      </w:r>
    </w:p>
  </w:footnote>
  <w:footnote w:type="continuationSeparator" w:id="0">
    <w:p w14:paraId="167D9F20" w14:textId="77777777" w:rsidR="002E20DE" w:rsidRDefault="002E20DE" w:rsidP="002E2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BE75" w14:textId="77777777" w:rsidR="00570563" w:rsidRPr="008A79ED" w:rsidRDefault="00570563" w:rsidP="0057056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750D2A1B" wp14:editId="15154C97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5D4B6D" w14:textId="77777777" w:rsidR="00570563" w:rsidRPr="008A79ED" w:rsidRDefault="00570563" w:rsidP="0057056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15233B90" w14:textId="77777777" w:rsidR="00570563" w:rsidRPr="008A79ED" w:rsidRDefault="00570563" w:rsidP="0057056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03B0C82D" w14:textId="77777777" w:rsidR="00570563" w:rsidRDefault="00570563" w:rsidP="0057056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2FFC170D" w14:textId="77777777" w:rsidR="00570563" w:rsidRPr="008A79ED" w:rsidRDefault="00570563" w:rsidP="00570563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</w:p>
  <w:p w14:paraId="10B49755" w14:textId="77777777" w:rsidR="002E20DE" w:rsidRPr="00570563" w:rsidRDefault="002E20DE" w:rsidP="0057056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87E"/>
    <w:multiLevelType w:val="hybridMultilevel"/>
    <w:tmpl w:val="EDF6A7F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2F2"/>
    <w:rsid w:val="00023EF9"/>
    <w:rsid w:val="0004180A"/>
    <w:rsid w:val="001052F2"/>
    <w:rsid w:val="002E20DE"/>
    <w:rsid w:val="003075CD"/>
    <w:rsid w:val="003674D4"/>
    <w:rsid w:val="003972C1"/>
    <w:rsid w:val="005366B1"/>
    <w:rsid w:val="00570563"/>
    <w:rsid w:val="007434CD"/>
    <w:rsid w:val="007F43B2"/>
    <w:rsid w:val="008016E3"/>
    <w:rsid w:val="009A2846"/>
    <w:rsid w:val="009E3ABE"/>
    <w:rsid w:val="00A63907"/>
    <w:rsid w:val="00BB1A56"/>
    <w:rsid w:val="00D9469E"/>
    <w:rsid w:val="00F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9DA2E7"/>
  <w15:docId w15:val="{6815DFAD-4F26-4CCA-BD69-67703AC3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3ABE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rsid w:val="009E3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E2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20DE"/>
  </w:style>
  <w:style w:type="paragraph" w:styleId="a7">
    <w:name w:val="footer"/>
    <w:basedOn w:val="a"/>
    <w:link w:val="a8"/>
    <w:uiPriority w:val="99"/>
    <w:unhideWhenUsed/>
    <w:rsid w:val="002E2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20DE"/>
  </w:style>
  <w:style w:type="character" w:styleId="a9">
    <w:name w:val="Hyperlink"/>
    <w:basedOn w:val="a0"/>
    <w:uiPriority w:val="99"/>
    <w:unhideWhenUsed/>
    <w:rsid w:val="002E20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LFHA</cp:lastModifiedBy>
  <cp:revision>7</cp:revision>
  <cp:lastPrinted>2022-11-29T06:23:00Z</cp:lastPrinted>
  <dcterms:created xsi:type="dcterms:W3CDTF">2025-07-22T10:49:00Z</dcterms:created>
  <dcterms:modified xsi:type="dcterms:W3CDTF">2026-01-14T11:14:00Z</dcterms:modified>
</cp:coreProperties>
</file>